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72" w:rsidRPr="00EF5F72" w:rsidRDefault="00EF5F72" w:rsidP="00EF5F72">
      <w:pPr>
        <w:shd w:val="clear" w:color="auto" w:fill="F8F8F8"/>
        <w:spacing w:after="0" w:line="240" w:lineRule="atLeast"/>
        <w:jc w:val="center"/>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BİLGİSAYAR MALZEMESİ SATIN ALINACAKTIR</w:t>
      </w:r>
    </w:p>
    <w:p w:rsidR="00EF5F72" w:rsidRPr="00EF5F72" w:rsidRDefault="00EF5F72" w:rsidP="00EF5F72">
      <w:pPr>
        <w:spacing w:after="0" w:line="240" w:lineRule="auto"/>
        <w:rPr>
          <w:rFonts w:ascii="Times New Roman" w:eastAsia="Times New Roman" w:hAnsi="Times New Roman" w:cs="Times New Roman"/>
          <w:sz w:val="24"/>
          <w:szCs w:val="24"/>
          <w:lang w:eastAsia="tr-TR"/>
        </w:rPr>
      </w:pPr>
      <w:r w:rsidRPr="00EF5F72">
        <w:rPr>
          <w:rFonts w:ascii="Helvetica" w:eastAsia="Times New Roman" w:hAnsi="Helvetica" w:cs="Helvetica"/>
          <w:b/>
          <w:bCs/>
          <w:color w:val="585858"/>
          <w:sz w:val="20"/>
          <w:szCs w:val="20"/>
          <w:u w:val="single"/>
          <w:shd w:val="clear" w:color="auto" w:fill="F8F8F8"/>
          <w:lang w:eastAsia="tr-TR"/>
        </w:rPr>
        <w:t>KIRIKKALE BELEDİYESİ BİLGİ İŞLEM MÜDÜRLÜĞÜ</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118ABE"/>
          <w:sz w:val="20"/>
          <w:lang w:eastAsia="tr-TR"/>
        </w:rPr>
        <w:t>Bilgisayar Malzemesi Sarf Malzemesi, Elektronik Malzeme, Kamera Malzemesi Toner Alımı Uydu Malzemesi Klima</w:t>
      </w:r>
      <w:r w:rsidRPr="00EF5F72">
        <w:rPr>
          <w:rFonts w:ascii="Helvetica" w:eastAsia="Times New Roman" w:hAnsi="Helvetica" w:cs="Helvetica"/>
          <w:color w:val="585858"/>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EF5F72">
        <w:rPr>
          <w:rFonts w:ascii="Helvetica" w:eastAsia="Times New Roman" w:hAnsi="Helvetica" w:cs="Helvetica"/>
          <w:color w:val="585858"/>
          <w:sz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2016/164695</w:t>
            </w:r>
          </w:p>
        </w:tc>
      </w:tr>
    </w:tbl>
    <w:p w:rsidR="00EF5F72" w:rsidRPr="00EF5F72" w:rsidRDefault="00EF5F72" w:rsidP="00EF5F7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F5F72" w:rsidRPr="00EF5F72" w:rsidTr="00EF5F7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B04935"/>
                <w:sz w:val="20"/>
                <w:lang w:eastAsia="tr-TR"/>
              </w:rPr>
              <w:t>1-İdarenin</w:t>
            </w:r>
          </w:p>
        </w:tc>
      </w:tr>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a)</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118ABE"/>
                <w:sz w:val="20"/>
                <w:lang w:eastAsia="tr-TR"/>
              </w:rPr>
              <w:t>YENİDOĞAN M. BELEDİYE S. 4 71100 MERKEZ KIRIKKALE MERKEZ/KIRIKKALE</w:t>
            </w:r>
          </w:p>
        </w:tc>
      </w:tr>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b)</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118ABE"/>
                <w:sz w:val="20"/>
                <w:lang w:eastAsia="tr-TR"/>
              </w:rPr>
              <w:t>3182801331 - 3182801526</w:t>
            </w:r>
          </w:p>
        </w:tc>
      </w:tr>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c)</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118ABE"/>
                <w:sz w:val="20"/>
                <w:lang w:eastAsia="tr-TR"/>
              </w:rPr>
              <w:t>ersinkaplan@kirikkale-bld.gov.tr</w:t>
            </w:r>
          </w:p>
        </w:tc>
      </w:tr>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ç)</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https://ekap.kik.gov.tr/EKAP/</w:t>
            </w:r>
          </w:p>
        </w:tc>
      </w:tr>
    </w:tbl>
    <w:p w:rsidR="00EF5F72" w:rsidRPr="00EF5F72" w:rsidRDefault="00EF5F72" w:rsidP="00EF5F72">
      <w:pPr>
        <w:spacing w:after="0" w:line="240" w:lineRule="auto"/>
        <w:rPr>
          <w:rFonts w:ascii="Times New Roman" w:eastAsia="Times New Roman" w:hAnsi="Times New Roman" w:cs="Times New Roman"/>
          <w:sz w:val="24"/>
          <w:szCs w:val="24"/>
          <w:lang w:eastAsia="tr-TR"/>
        </w:rPr>
      </w:pP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a)</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118ABE"/>
                <w:sz w:val="20"/>
                <w:lang w:eastAsia="tr-TR"/>
              </w:rPr>
              <w:t>141 BİLGİSAYAR MALZEMESİ ALIM İŞİ</w:t>
            </w:r>
            <w:r w:rsidRPr="00EF5F72">
              <w:rPr>
                <w:rFonts w:ascii="Helvetica" w:eastAsia="Times New Roman" w:hAnsi="Helvetica" w:cs="Helvetica"/>
                <w:b/>
                <w:bCs/>
                <w:color w:val="118ABE"/>
                <w:sz w:val="20"/>
                <w:szCs w:val="20"/>
                <w:lang w:eastAsia="tr-TR"/>
              </w:rPr>
              <w:br/>
            </w:r>
            <w:r w:rsidRPr="00EF5F72">
              <w:rPr>
                <w:rFonts w:ascii="Helvetica" w:eastAsia="Times New Roman" w:hAnsi="Helvetica" w:cs="Helvetica"/>
                <w:b/>
                <w:bCs/>
                <w:color w:val="118ABE"/>
                <w:sz w:val="20"/>
                <w:lang w:eastAsia="tr-TR"/>
              </w:rPr>
              <w:t>Ayrıntılı bilgiye EKAP’ta yer alan ihale dokümanı içinde bulunan idari şartnameden ulaşılabilir.</w:t>
            </w:r>
          </w:p>
        </w:tc>
      </w:tr>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b)</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118ABE"/>
                <w:sz w:val="20"/>
                <w:lang w:eastAsia="tr-TR"/>
              </w:rPr>
              <w:t>KIRIKKALE BELEDİYESİ MERKEZ BİNA KIRIKKALE</w:t>
            </w:r>
          </w:p>
        </w:tc>
      </w:tr>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c)</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118ABE"/>
                <w:sz w:val="20"/>
                <w:lang w:eastAsia="tr-TR"/>
              </w:rPr>
              <w:t>İdarenin Talebine göre Peyder 20 gün içerisinde teslim edilecektir.</w:t>
            </w:r>
          </w:p>
        </w:tc>
      </w:tr>
    </w:tbl>
    <w:p w:rsidR="00EF5F72" w:rsidRPr="00EF5F72" w:rsidRDefault="00EF5F72" w:rsidP="00EF5F72">
      <w:pPr>
        <w:spacing w:after="0" w:line="240" w:lineRule="auto"/>
        <w:rPr>
          <w:rFonts w:ascii="Times New Roman" w:eastAsia="Times New Roman" w:hAnsi="Times New Roman" w:cs="Times New Roman"/>
          <w:sz w:val="24"/>
          <w:szCs w:val="24"/>
          <w:lang w:eastAsia="tr-TR"/>
        </w:rPr>
      </w:pP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a)</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118ABE"/>
                <w:sz w:val="20"/>
                <w:lang w:eastAsia="tr-TR"/>
              </w:rPr>
              <w:t>Yenidoğan Mah.Zafer Cad. Belediye Sok. No:4 Belediye Hizmet Binası 3. Kat İhale Odası KIRIKKALE</w:t>
            </w:r>
          </w:p>
        </w:tc>
      </w:tr>
      <w:tr w:rsidR="00EF5F72" w:rsidRPr="00EF5F72" w:rsidTr="00EF5F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b)</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jc w:val="both"/>
              <w:rPr>
                <w:rFonts w:ascii="Helvetica" w:eastAsia="Times New Roman" w:hAnsi="Helvetica" w:cs="Helvetica"/>
                <w:color w:val="585858"/>
                <w:sz w:val="20"/>
                <w:szCs w:val="20"/>
                <w:lang w:eastAsia="tr-TR"/>
              </w:rPr>
            </w:pPr>
            <w:r w:rsidRPr="00EF5F72">
              <w:rPr>
                <w:rFonts w:ascii="Helvetica" w:eastAsia="Times New Roman" w:hAnsi="Helvetica" w:cs="Helvetica"/>
                <w:b/>
                <w:bCs/>
                <w:color w:val="118ABE"/>
                <w:sz w:val="20"/>
                <w:lang w:eastAsia="tr-TR"/>
              </w:rPr>
              <w:t>06.06.2016 - 15:00</w:t>
            </w:r>
          </w:p>
        </w:tc>
      </w:tr>
    </w:tbl>
    <w:p w:rsidR="00EF5F72" w:rsidRPr="00EF5F72" w:rsidRDefault="00EF5F72" w:rsidP="00EF5F72">
      <w:pPr>
        <w:spacing w:after="0" w:line="240" w:lineRule="auto"/>
        <w:rPr>
          <w:rFonts w:ascii="Times New Roman" w:eastAsia="Times New Roman" w:hAnsi="Times New Roman" w:cs="Times New Roman"/>
          <w:sz w:val="24"/>
          <w:szCs w:val="24"/>
          <w:lang w:eastAsia="tr-TR"/>
        </w:rPr>
      </w:pP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İhaleye katılma şartları ve istenilen belgeler: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4.1.1.</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Mevzuatı gereği kayıtlı olduğu Ticaret ve/veya Sanayi Odası ya da ilgili Esnaf ve Sanatkarlar Odası belgesi;</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4.1.1.1.</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4.1.1.2.</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4.1.2.</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Teklif vermeye yetkili olduğunu gösteren imza beyannamesi veya imza sirküleri;</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4.1.2.1.</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Gerçek kişi olması halinde, noter tasdikli imza beyannamesi,</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4.1.2.2.</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4.1.3.</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Şekli ve içeriği İdari Şartnamede belirlenen teklif mektubu.</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4.1.4.</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Şekli ve içeriği İdari Şartnamede belirlenen geçici teminat.</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4.1.5</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İhale konusu alımın tamamı veya bir kısmı alt yüklenicilere yaptırılamaz.</w:t>
      </w:r>
      <w:r w:rsidRPr="00EF5F72">
        <w:rPr>
          <w:rFonts w:ascii="Helvetica" w:eastAsia="Times New Roman" w:hAnsi="Helvetica" w:cs="Helvetica"/>
          <w:color w:val="585858"/>
          <w:sz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F5F72" w:rsidRPr="00EF5F72" w:rsidTr="00EF5F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F5F72" w:rsidRPr="00EF5F72" w:rsidTr="00EF5F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t>İdare tarafından ekonomik ve mali yeterliğe ilişkin kriter belirtilmemiştir.</w:t>
            </w:r>
          </w:p>
        </w:tc>
      </w:tr>
    </w:tbl>
    <w:p w:rsidR="00EF5F72" w:rsidRPr="00EF5F72" w:rsidRDefault="00EF5F72" w:rsidP="00EF5F7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F5F72" w:rsidRPr="00EF5F72" w:rsidTr="00EF5F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F5F72" w:rsidRPr="00EF5F72" w:rsidTr="00EF5F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F5F72" w:rsidRPr="00EF5F72" w:rsidRDefault="00EF5F72" w:rsidP="00EF5F72">
            <w:pPr>
              <w:spacing w:after="0" w:line="240" w:lineRule="atLeast"/>
              <w:rPr>
                <w:rFonts w:ascii="Helvetica" w:eastAsia="Times New Roman" w:hAnsi="Helvetica" w:cs="Helvetica"/>
                <w:color w:val="585858"/>
                <w:sz w:val="20"/>
                <w:szCs w:val="20"/>
                <w:lang w:eastAsia="tr-TR"/>
              </w:rPr>
            </w:pPr>
            <w:r w:rsidRPr="00EF5F72">
              <w:rPr>
                <w:rFonts w:ascii="Helvetica" w:eastAsia="Times New Roman" w:hAnsi="Helvetica" w:cs="Helvetica"/>
                <w:color w:val="585858"/>
                <w:sz w:val="20"/>
                <w:szCs w:val="20"/>
                <w:lang w:eastAsia="tr-TR"/>
              </w:rPr>
              <w:lastRenderedPageBreak/>
              <w:t>İdare tarafından mesleki ve teknik yeterliğe ilişkin kriter belirtilmemiştir.</w:t>
            </w:r>
          </w:p>
        </w:tc>
      </w:tr>
    </w:tbl>
    <w:p w:rsidR="00354E75" w:rsidRDefault="00EF5F72">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5.</w:t>
      </w:r>
      <w:r w:rsidRPr="00EF5F72">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6.</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İhaleye sadece yerli istekliler katılabilecektir.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7.</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İhale dokümanının görülmesi ve satın alınması:</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7.1.</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İhale dokümanı, idarenin adresinde görülebilir ve</w:t>
      </w:r>
      <w:r w:rsidRPr="00EF5F72">
        <w:rPr>
          <w:rFonts w:ascii="Helvetica" w:eastAsia="Times New Roman" w:hAnsi="Helvetica" w:cs="Helvetica"/>
          <w:color w:val="585858"/>
          <w:sz w:val="20"/>
          <w:lang w:eastAsia="tr-TR"/>
        </w:rPr>
        <w:t> </w:t>
      </w:r>
      <w:r w:rsidRPr="00EF5F72">
        <w:rPr>
          <w:rFonts w:ascii="Helvetica" w:eastAsia="Times New Roman" w:hAnsi="Helvetica" w:cs="Helvetica"/>
          <w:b/>
          <w:bCs/>
          <w:color w:val="118ABE"/>
          <w:sz w:val="20"/>
          <w:lang w:eastAsia="tr-TR"/>
        </w:rPr>
        <w:t>100 TRY (Türk Lirası)</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karşılığı</w:t>
      </w:r>
      <w:r w:rsidRPr="00EF5F72">
        <w:rPr>
          <w:rFonts w:ascii="Helvetica" w:eastAsia="Times New Roman" w:hAnsi="Helvetica" w:cs="Helvetica"/>
          <w:color w:val="585858"/>
          <w:sz w:val="20"/>
          <w:lang w:eastAsia="tr-TR"/>
        </w:rPr>
        <w:t> </w:t>
      </w:r>
      <w:r w:rsidRPr="00EF5F72">
        <w:rPr>
          <w:rFonts w:ascii="Helvetica" w:eastAsia="Times New Roman" w:hAnsi="Helvetica" w:cs="Helvetica"/>
          <w:b/>
          <w:bCs/>
          <w:color w:val="118ABE"/>
          <w:sz w:val="20"/>
          <w:lang w:eastAsia="tr-TR"/>
        </w:rPr>
        <w:t>Yenidoğan Mah.Zafer Cad. Belediye Sok. No:4 Belediye Hizmet Binası 3. Kat No:303 İhale Birimi KIRIKKALE</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adresinden satın alınabilir.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7.2.</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İhaleye teklif verecek olanların ihale dokümanını satın almaları veya EKAP üzerinden e-imza kullanarak indirmeleri zorunludur.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8.</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Teklifler, ihale tarih ve saatine kadar</w:t>
      </w:r>
      <w:r w:rsidRPr="00EF5F72">
        <w:rPr>
          <w:rFonts w:ascii="Helvetica" w:eastAsia="Times New Roman" w:hAnsi="Helvetica" w:cs="Helvetica"/>
          <w:color w:val="585858"/>
          <w:sz w:val="20"/>
          <w:lang w:eastAsia="tr-TR"/>
        </w:rPr>
        <w:t> </w:t>
      </w:r>
      <w:r w:rsidRPr="00EF5F72">
        <w:rPr>
          <w:rFonts w:ascii="Helvetica" w:eastAsia="Times New Roman" w:hAnsi="Helvetica" w:cs="Helvetica"/>
          <w:b/>
          <w:bCs/>
          <w:color w:val="118ABE"/>
          <w:sz w:val="20"/>
          <w:lang w:eastAsia="tr-TR"/>
        </w:rPr>
        <w:t>Yenidoğan Mah.Zafer Cad. Belediye Sok. No:4 Belediye Hizmet Binası 3. Kat İhale Odası KIRIKKALE</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9.</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shd w:val="clear" w:color="auto" w:fill="F8F8F8"/>
          <w:lang w:eastAsia="tr-TR"/>
        </w:rPr>
        <w:t>Bu ihalede, işin tamamı için teklif verilecektir.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10.</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İstekliler teklif ettikleri bedelin %3’ünden az olmamak üzere kendi belirleyecekleri tutarda geçici teminat vereceklerdir.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11.</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Verilen tekliflerin geçerlilik süresi, ihale tarihinden itibaren</w:t>
      </w:r>
      <w:r w:rsidRPr="00EF5F72">
        <w:rPr>
          <w:rFonts w:ascii="Helvetica" w:eastAsia="Times New Roman" w:hAnsi="Helvetica" w:cs="Helvetica"/>
          <w:color w:val="585858"/>
          <w:sz w:val="20"/>
          <w:lang w:eastAsia="tr-TR"/>
        </w:rPr>
        <w:t> </w:t>
      </w:r>
      <w:r w:rsidRPr="00EF5F72">
        <w:rPr>
          <w:rFonts w:ascii="Helvetica" w:eastAsia="Times New Roman" w:hAnsi="Helvetica" w:cs="Helvetica"/>
          <w:b/>
          <w:bCs/>
          <w:color w:val="118ABE"/>
          <w:sz w:val="20"/>
          <w:lang w:eastAsia="tr-TR"/>
        </w:rPr>
        <w:t>60 (altmış) </w:t>
      </w:r>
      <w:r w:rsidRPr="00EF5F72">
        <w:rPr>
          <w:rFonts w:ascii="Helvetica" w:eastAsia="Times New Roman" w:hAnsi="Helvetica" w:cs="Helvetica"/>
          <w:color w:val="585858"/>
          <w:sz w:val="20"/>
          <w:szCs w:val="20"/>
          <w:shd w:val="clear" w:color="auto" w:fill="F8F8F8"/>
          <w:lang w:eastAsia="tr-TR"/>
        </w:rPr>
        <w:t>takvim günüdür.</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color w:val="585858"/>
          <w:sz w:val="20"/>
          <w:szCs w:val="20"/>
          <w:lang w:eastAsia="tr-TR"/>
        </w:rPr>
        <w:br/>
      </w:r>
      <w:r w:rsidRPr="00EF5F72">
        <w:rPr>
          <w:rFonts w:ascii="Helvetica" w:eastAsia="Times New Roman" w:hAnsi="Helvetica" w:cs="Helvetica"/>
          <w:b/>
          <w:bCs/>
          <w:color w:val="585858"/>
          <w:sz w:val="20"/>
          <w:szCs w:val="20"/>
          <w:shd w:val="clear" w:color="auto" w:fill="F8F8F8"/>
          <w:lang w:eastAsia="tr-TR"/>
        </w:rPr>
        <w:t>12.</w:t>
      </w:r>
      <w:r w:rsidRPr="00EF5F72">
        <w:rPr>
          <w:rFonts w:ascii="Helvetica" w:eastAsia="Times New Roman" w:hAnsi="Helvetica" w:cs="Helvetica"/>
          <w:color w:val="585858"/>
          <w:sz w:val="20"/>
          <w:lang w:eastAsia="tr-TR"/>
        </w:rPr>
        <w:t> </w:t>
      </w:r>
      <w:r w:rsidRPr="00EF5F72">
        <w:rPr>
          <w:rFonts w:ascii="Helvetica" w:eastAsia="Times New Roman" w:hAnsi="Helvetica" w:cs="Helvetica"/>
          <w:color w:val="585858"/>
          <w:sz w:val="20"/>
          <w:szCs w:val="20"/>
          <w:shd w:val="clear" w:color="auto" w:fill="F8F8F8"/>
          <w:lang w:eastAsia="tr-TR"/>
        </w:rPr>
        <w:t>Konsorsiyum olarak ihaleye teklif verilemez.</w:t>
      </w:r>
      <w:r w:rsidRPr="00EF5F72">
        <w:rPr>
          <w:rFonts w:ascii="Helvetica" w:eastAsia="Times New Roman" w:hAnsi="Helvetica" w:cs="Helvetica"/>
          <w:color w:val="585858"/>
          <w:sz w:val="20"/>
          <w:lang w:eastAsia="tr-TR"/>
        </w:rPr>
        <w:t> </w:t>
      </w:r>
    </w:p>
    <w:sectPr w:rsidR="00354E75" w:rsidSect="002F2E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F5F72"/>
    <w:rsid w:val="002F2EB9"/>
    <w:rsid w:val="004F42E8"/>
    <w:rsid w:val="00703061"/>
    <w:rsid w:val="00E66A0A"/>
    <w:rsid w:val="00EF5F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F5F72"/>
  </w:style>
  <w:style w:type="character" w:customStyle="1" w:styleId="apple-converted-space">
    <w:name w:val="apple-converted-space"/>
    <w:basedOn w:val="VarsaylanParagrafYazTipi"/>
    <w:rsid w:val="00EF5F72"/>
  </w:style>
  <w:style w:type="character" w:customStyle="1" w:styleId="ilanbaslik">
    <w:name w:val="ilanbaslik"/>
    <w:basedOn w:val="VarsaylanParagrafYazTipi"/>
    <w:rsid w:val="00EF5F72"/>
  </w:style>
  <w:style w:type="paragraph" w:styleId="BalonMetni">
    <w:name w:val="Balloon Text"/>
    <w:basedOn w:val="Normal"/>
    <w:link w:val="BalonMetniChar"/>
    <w:uiPriority w:val="99"/>
    <w:semiHidden/>
    <w:unhideWhenUsed/>
    <w:rsid w:val="00EF5F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974739">
      <w:bodyDiv w:val="1"/>
      <w:marLeft w:val="0"/>
      <w:marRight w:val="0"/>
      <w:marTop w:val="0"/>
      <w:marBottom w:val="0"/>
      <w:divBdr>
        <w:top w:val="none" w:sz="0" w:space="0" w:color="auto"/>
        <w:left w:val="none" w:sz="0" w:space="0" w:color="auto"/>
        <w:bottom w:val="none" w:sz="0" w:space="0" w:color="auto"/>
        <w:right w:val="none" w:sz="0" w:space="0" w:color="auto"/>
      </w:divBdr>
      <w:divsChild>
        <w:div w:id="184886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cp:lastPrinted>2016-05-10T06:27:00Z</cp:lastPrinted>
  <dcterms:created xsi:type="dcterms:W3CDTF">2016-05-10T06:27:00Z</dcterms:created>
  <dcterms:modified xsi:type="dcterms:W3CDTF">2016-05-10T06:40:00Z</dcterms:modified>
</cp:coreProperties>
</file>